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EAB6D" w14:textId="5F232AD3" w:rsidR="00205166" w:rsidRDefault="00347BF2">
      <w:r>
        <w:t xml:space="preserve">Die Corona-Zeit hat einige Veränderungen und Überraschungen in unserem täglichen Leben bereitgehalten. Dazu gehört auch, dass die beiden ausgefallenen Saisons 2020 und 2021 nicht spurlos am Boule-Ligabetrieb vorbei gegangen sind: </w:t>
      </w:r>
      <w:r w:rsidR="001069AB">
        <w:t>E</w:t>
      </w:r>
      <w:r>
        <w:t xml:space="preserve">inige Vereine mussten leider ihr Engagement im Ligabetrieb einschränken oder gar einstellen. Dadurch entstanden </w:t>
      </w:r>
      <w:r w:rsidR="001069AB">
        <w:t>diverse</w:t>
      </w:r>
      <w:r>
        <w:t xml:space="preserve"> Lücken in den einzelnen Ligen, die durch Nachrücker aus den unteren Ligen gefüllt wurden. Und da unsere 2. Mannschaft in </w:t>
      </w:r>
      <w:bookmarkStart w:id="0" w:name="_GoBack"/>
      <w:bookmarkEnd w:id="0"/>
      <w:r>
        <w:t xml:space="preserve">der Saison 2019 einen beachtlichen 3. Platz </w:t>
      </w:r>
      <w:r w:rsidR="00671AA4">
        <w:t xml:space="preserve">in der Kreisliga 1 </w:t>
      </w:r>
      <w:r>
        <w:t xml:space="preserve">erreicht hatte, kam sie in den Genuss, durch die Tabellenturbulenzen </w:t>
      </w:r>
      <w:r w:rsidR="001069AB">
        <w:t xml:space="preserve">2022 </w:t>
      </w:r>
      <w:r>
        <w:t>plötzlich in der Bezirksliga spielen zu dürfen!</w:t>
      </w:r>
    </w:p>
    <w:p w14:paraId="395B3F29" w14:textId="05B1A1D5" w:rsidR="00347BF2" w:rsidRDefault="00696FF8">
      <w:r>
        <w:t xml:space="preserve">Das war nun ein großer Schritt für uns, und Freude und Ehrfurcht hielten sich die Waage. Mit entsprechendem Respekt vor der Saison haben wir dann am 10. April am Boule-Saison-Vorbereitungsturnier bei der Wilden13 in Stutensee teilgenommen. Nachdem wir allerdings gegen eine Bezirksligamannschaft mit 3:2 gewinnen konnten und gegen eine Landesligamannschaft sogar mit 4:1, konnten wir voll Optimismus in die neue Saison starten. </w:t>
      </w:r>
    </w:p>
    <w:p w14:paraId="0D9A5F01" w14:textId="13E487D8" w:rsidR="00347BF2" w:rsidRDefault="00696FF8">
      <w:r>
        <w:t>Leider haben</w:t>
      </w:r>
      <w:r w:rsidR="00805408">
        <w:t xml:space="preserve"> dann</w:t>
      </w:r>
      <w:r>
        <w:t xml:space="preserve"> aber einige gesundheitliche Nackenschläge unsere Mannschaft personell geschwächt, so dass wir über die ganze Saison plötzlich eine Spielerdecke hatten, die extrem auf Kante genäht war. Dennoch ließen wir uns davon nicht abschrecken, und die moralische Unterstützung durch unsere Rekonvaleszenten hat ein Übriges getan. </w:t>
      </w:r>
    </w:p>
    <w:p w14:paraId="5E8D2765" w14:textId="19683DA5" w:rsidR="00696FF8" w:rsidRDefault="00805408">
      <w:r>
        <w:t xml:space="preserve">So starteten wir mit viel Elan in die Saison und konnten tatsächlich gleich am ersten Großspieltag beide Spiele gewinnen! Eine knappe Niederlage gegen den späteren Bezirksliga-Sieger am zweiten Spieltag hat uns nur wenig beeindruckt und somit haben wir die nächsten drei Spiele wieder gewonnen. So hatten wir nach dem dritten Spieltag schon ein 5-Punkte-Polster, das uns dann den Klassenerhalt gesichert hat, da wir zum Ende der Saison hin leider alle Spiele verloren. </w:t>
      </w:r>
    </w:p>
    <w:p w14:paraId="27246026" w14:textId="0314D1DF" w:rsidR="00696FF8" w:rsidRDefault="00671AA4">
      <w:r>
        <w:t xml:space="preserve">Diese erste Bezirksligasaison seit vielen Jahren hat uns gezeigt, dass wir auch mithalten können, insbesondere dank des Teamspirits, der uns über die Tiefen hinweggetragen hat. Das Ergebnis waren teilweise spannende Partien mit hohem </w:t>
      </w:r>
      <w:proofErr w:type="spellStart"/>
      <w:r>
        <w:t>Nervenkitzelfaktor</w:t>
      </w:r>
      <w:proofErr w:type="spellEnd"/>
      <w:r>
        <w:t xml:space="preserve"> und einer riesigen Portion Spaß am </w:t>
      </w:r>
      <w:proofErr w:type="spellStart"/>
      <w:r>
        <w:t>Boulesport</w:t>
      </w:r>
      <w:proofErr w:type="spellEnd"/>
      <w:r>
        <w:t>! So kann die neue Saison kommen!</w:t>
      </w:r>
    </w:p>
    <w:p w14:paraId="5E87F439" w14:textId="77777777" w:rsidR="00347BF2" w:rsidRDefault="00347BF2"/>
    <w:sectPr w:rsidR="00347BF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95402" w14:textId="77777777" w:rsidR="00347BF2" w:rsidRDefault="00347BF2" w:rsidP="00347BF2">
      <w:pPr>
        <w:spacing w:after="0" w:line="240" w:lineRule="auto"/>
      </w:pPr>
      <w:r>
        <w:separator/>
      </w:r>
    </w:p>
  </w:endnote>
  <w:endnote w:type="continuationSeparator" w:id="0">
    <w:p w14:paraId="7B899D46" w14:textId="77777777" w:rsidR="00347BF2" w:rsidRDefault="00347BF2" w:rsidP="0034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B79D5" w14:textId="77777777" w:rsidR="00347BF2" w:rsidRDefault="00347BF2" w:rsidP="00347BF2">
      <w:pPr>
        <w:spacing w:after="0" w:line="240" w:lineRule="auto"/>
      </w:pPr>
      <w:r>
        <w:separator/>
      </w:r>
    </w:p>
  </w:footnote>
  <w:footnote w:type="continuationSeparator" w:id="0">
    <w:p w14:paraId="0BE66BB1" w14:textId="77777777" w:rsidR="00347BF2" w:rsidRDefault="00347BF2" w:rsidP="00347B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5E"/>
    <w:rsid w:val="001069AB"/>
    <w:rsid w:val="00205166"/>
    <w:rsid w:val="00347BF2"/>
    <w:rsid w:val="00671AA4"/>
    <w:rsid w:val="00696FF8"/>
    <w:rsid w:val="00805408"/>
    <w:rsid w:val="00B050DA"/>
    <w:rsid w:val="00E20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AEDDD"/>
  <w15:chartTrackingRefBased/>
  <w15:docId w15:val="{2AF72637-86CA-4B69-93DB-FF1B818B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Ackermann, Bernd (DI PA AE SUP SPS 2)</dc:creator>
  <cp:keywords/>
  <dc:description/>
  <cp:lastModifiedBy>bernd.ackermann.hwb@t-online.de</cp:lastModifiedBy>
  <cp:revision>6</cp:revision>
  <dcterms:created xsi:type="dcterms:W3CDTF">2023-04-12T09:52:00Z</dcterms:created>
  <dcterms:modified xsi:type="dcterms:W3CDTF">2023-04-16T18:39:00Z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258917-277f-42cd-a3cd-14c4e9ee58bc_Enabled">
    <vt:lpwstr>true</vt:lpwstr>
  </property>
  <property fmtid="{D5CDD505-2E9C-101B-9397-08002B2CF9AE}" pid="3" name="MSIP_Label_9d258917-277f-42cd-a3cd-14c4e9ee58bc_SetDate">
    <vt:lpwstr>2023-04-12T14:40:59Z</vt:lpwstr>
  </property>
  <property fmtid="{D5CDD505-2E9C-101B-9397-08002B2CF9AE}" pid="4" name="MSIP_Label_9d258917-277f-42cd-a3cd-14c4e9ee58bc_Method">
    <vt:lpwstr>Standard</vt:lpwstr>
  </property>
  <property fmtid="{D5CDD505-2E9C-101B-9397-08002B2CF9AE}" pid="5" name="MSIP_Label_9d258917-277f-42cd-a3cd-14c4e9ee58bc_Name">
    <vt:lpwstr>restricted</vt:lpwstr>
  </property>
  <property fmtid="{D5CDD505-2E9C-101B-9397-08002B2CF9AE}" pid="6" name="MSIP_Label_9d258917-277f-42cd-a3cd-14c4e9ee58bc_SiteId">
    <vt:lpwstr>38ae3bcd-9579-4fd4-adda-b42e1495d55a</vt:lpwstr>
  </property>
  <property fmtid="{D5CDD505-2E9C-101B-9397-08002B2CF9AE}" pid="7" name="MSIP_Label_9d258917-277f-42cd-a3cd-14c4e9ee58bc_ActionId">
    <vt:lpwstr>aa6bf94b-cf79-4739-a2d3-80a838112135</vt:lpwstr>
  </property>
  <property fmtid="{D5CDD505-2E9C-101B-9397-08002B2CF9AE}" pid="8" name="MSIP_Label_9d258917-277f-42cd-a3cd-14c4e9ee58bc_ContentBits">
    <vt:lpwstr>0</vt:lpwstr>
  </property>
  <property fmtid="{D5CDD505-2E9C-101B-9397-08002B2CF9AE}" pid="9" name="Document_Confidentiality">
    <vt:lpwstr>Restricted</vt:lpwstr>
  </property>
</Properties>
</file>